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10" w:rsidRDefault="00C95810" w:rsidP="00B736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95810">
        <w:rPr>
          <w:rFonts w:ascii="Times New Roman" w:hAnsi="Times New Roman" w:cs="Times New Roman"/>
          <w:b/>
          <w:i/>
          <w:color w:val="FF0000"/>
          <w:sz w:val="36"/>
          <w:szCs w:val="36"/>
        </w:rPr>
        <w:t>Как оформить Пушкинскую карту: пошаговая инструкция</w:t>
      </w:r>
    </w:p>
    <w:p w:rsidR="00C95810" w:rsidRDefault="00C95810" w:rsidP="00B7364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bookmarkStart w:id="0" w:name="_GoBack"/>
      <w:bookmarkEnd w:id="0"/>
    </w:p>
    <w:p w:rsidR="00C95810" w:rsidRDefault="00C95810" w:rsidP="00B7364B">
      <w:pPr>
        <w:pStyle w:val="2"/>
        <w:shd w:val="clear" w:color="auto" w:fill="FFFFFF"/>
        <w:spacing w:line="240" w:lineRule="auto"/>
        <w:jc w:val="center"/>
        <w:rPr>
          <w:rFonts w:ascii="Montserrat" w:hAnsi="Montserrat"/>
          <w:b w:val="0"/>
          <w:bCs w:val="0"/>
          <w:color w:val="000000"/>
        </w:rPr>
      </w:pPr>
      <w:r>
        <w:rPr>
          <w:rFonts w:ascii="Montserrat" w:hAnsi="Montserrat"/>
          <w:b w:val="0"/>
          <w:bCs w:val="0"/>
          <w:color w:val="000000"/>
        </w:rPr>
        <w:t>Пошаговая инструкция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1. Для начала надо </w:t>
      </w:r>
      <w:r>
        <w:rPr>
          <w:rStyle w:val="a6"/>
          <w:rFonts w:ascii="Open Sans" w:hAnsi="Open Sans"/>
          <w:color w:val="000000"/>
        </w:rPr>
        <w:t>выяснить, если ли у вас учетная запись на портале «</w:t>
      </w:r>
      <w:proofErr w:type="spellStart"/>
      <w:r>
        <w:rPr>
          <w:rStyle w:val="a6"/>
          <w:rFonts w:ascii="Open Sans" w:hAnsi="Open Sans"/>
          <w:color w:val="000000"/>
        </w:rPr>
        <w:t>Госуслуги</w:t>
      </w:r>
      <w:proofErr w:type="spellEnd"/>
      <w:r>
        <w:rPr>
          <w:rStyle w:val="a6"/>
          <w:rFonts w:ascii="Open Sans" w:hAnsi="Open Sans"/>
          <w:color w:val="000000"/>
        </w:rPr>
        <w:t>».</w:t>
      </w:r>
      <w:r>
        <w:rPr>
          <w:rFonts w:ascii="Open Sans" w:hAnsi="Open Sans"/>
          <w:color w:val="000000"/>
        </w:rPr>
        <w:t> Если нет – ее надо оформить и затем подтвердить. Это можно сделать несколькими способами, подробнее читайте в разделе «Частые вопросы» на портале «</w:t>
      </w:r>
      <w:proofErr w:type="spellStart"/>
      <w:r>
        <w:rPr>
          <w:rFonts w:ascii="Open Sans" w:hAnsi="Open Sans"/>
          <w:color w:val="000000"/>
        </w:rPr>
        <w:t>Госуслуги</w:t>
      </w:r>
      <w:proofErr w:type="spellEnd"/>
      <w:r>
        <w:rPr>
          <w:rFonts w:ascii="Open Sans" w:hAnsi="Open Sans"/>
          <w:color w:val="000000"/>
        </w:rPr>
        <w:t>».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2. После регистрации и подтверждения учетной записи нужно </w:t>
      </w:r>
      <w:r>
        <w:rPr>
          <w:rStyle w:val="a6"/>
          <w:rFonts w:ascii="Open Sans" w:hAnsi="Open Sans"/>
          <w:color w:val="000000"/>
        </w:rPr>
        <w:t>скачать приложение «</w:t>
      </w:r>
      <w:proofErr w:type="spellStart"/>
      <w:r>
        <w:rPr>
          <w:rStyle w:val="a6"/>
          <w:rFonts w:ascii="Open Sans" w:hAnsi="Open Sans"/>
          <w:color w:val="000000"/>
        </w:rPr>
        <w:t>Госуслуги</w:t>
      </w:r>
      <w:proofErr w:type="spellEnd"/>
      <w:r>
        <w:rPr>
          <w:rStyle w:val="a6"/>
          <w:rFonts w:ascii="Open Sans" w:hAnsi="Open Sans"/>
          <w:color w:val="000000"/>
        </w:rPr>
        <w:t>. Культура»</w:t>
      </w:r>
      <w:r>
        <w:rPr>
          <w:rFonts w:ascii="Open Sans" w:hAnsi="Open Sans"/>
          <w:color w:val="000000"/>
        </w:rPr>
        <w:t xml:space="preserve"> в </w:t>
      </w:r>
      <w:proofErr w:type="spellStart"/>
      <w:r>
        <w:rPr>
          <w:rFonts w:ascii="Open Sans" w:hAnsi="Open Sans"/>
          <w:color w:val="000000"/>
        </w:rPr>
        <w:t>AppStore</w:t>
      </w:r>
      <w:proofErr w:type="spellEnd"/>
      <w:r>
        <w:rPr>
          <w:rFonts w:ascii="Open Sans" w:hAnsi="Open Sans"/>
          <w:color w:val="000000"/>
        </w:rPr>
        <w:t xml:space="preserve"> и </w:t>
      </w:r>
      <w:proofErr w:type="spellStart"/>
      <w:r>
        <w:rPr>
          <w:rFonts w:ascii="Open Sans" w:hAnsi="Open Sans"/>
          <w:color w:val="000000"/>
        </w:rPr>
        <w:t>Google</w:t>
      </w:r>
      <w:proofErr w:type="spellEnd"/>
      <w:r>
        <w:rPr>
          <w:rFonts w:ascii="Open Sans" w:hAnsi="Open Sans"/>
          <w:color w:val="000000"/>
        </w:rPr>
        <w:t xml:space="preserve"> </w:t>
      </w:r>
      <w:proofErr w:type="spellStart"/>
      <w:r>
        <w:rPr>
          <w:rFonts w:ascii="Open Sans" w:hAnsi="Open Sans"/>
          <w:color w:val="000000"/>
        </w:rPr>
        <w:t>Play</w:t>
      </w:r>
      <w:proofErr w:type="spellEnd"/>
      <w:r>
        <w:rPr>
          <w:rFonts w:ascii="Open Sans" w:hAnsi="Open Sans"/>
          <w:color w:val="000000"/>
        </w:rPr>
        <w:t xml:space="preserve"> (это можно будет сделать, начиная с 1 сентября 2021 года) и войти в него, используя свою учетную запись на портале «</w:t>
      </w:r>
      <w:proofErr w:type="spellStart"/>
      <w:r>
        <w:rPr>
          <w:rFonts w:ascii="Open Sans" w:hAnsi="Open Sans"/>
          <w:color w:val="000000"/>
        </w:rPr>
        <w:t>Госуслуги</w:t>
      </w:r>
      <w:proofErr w:type="spellEnd"/>
      <w:r>
        <w:rPr>
          <w:rFonts w:ascii="Open Sans" w:hAnsi="Open Sans"/>
          <w:color w:val="000000"/>
        </w:rPr>
        <w:t>» (логин и пароль).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3. Затем вас попросят </w:t>
      </w:r>
      <w:r>
        <w:rPr>
          <w:rStyle w:val="a6"/>
          <w:rFonts w:ascii="Open Sans" w:hAnsi="Open Sans"/>
          <w:color w:val="000000"/>
        </w:rPr>
        <w:t>подтвердить выпуск Пушкинской карты.</w:t>
      </w:r>
      <w:r>
        <w:rPr>
          <w:rFonts w:ascii="Open Sans" w:hAnsi="Open Sans"/>
          <w:color w:val="000000"/>
        </w:rPr>
        <w:t> После этого вы станете владельцем именной карты в виртуальном формате. На нее будет начислено 3000 рублей, которые можно тратить на посещение культурных мероприятий. Виртуальная карта будет доступна во вкладке «Счет».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4. </w:t>
      </w:r>
      <w:r>
        <w:rPr>
          <w:rStyle w:val="a6"/>
          <w:rFonts w:ascii="Open Sans" w:hAnsi="Open Sans"/>
          <w:color w:val="000000"/>
        </w:rPr>
        <w:t>Получить пластиковую Пушкинскую карту</w:t>
      </w:r>
      <w:r>
        <w:rPr>
          <w:rFonts w:ascii="Open Sans" w:hAnsi="Open Sans"/>
          <w:color w:val="000000"/>
        </w:rPr>
        <w:t> можно с 1 сентября 2021 года, предъявив документ, удостоверяющий личность (паспорт или СНИЛС).  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5. Теперь можно </w:t>
      </w:r>
      <w:r>
        <w:rPr>
          <w:rStyle w:val="a6"/>
          <w:rFonts w:ascii="Open Sans" w:hAnsi="Open Sans"/>
          <w:color w:val="000000"/>
        </w:rPr>
        <w:t>выбирать мероприятия</w:t>
      </w:r>
      <w:r>
        <w:rPr>
          <w:rFonts w:ascii="Open Sans" w:hAnsi="Open Sans"/>
          <w:color w:val="000000"/>
        </w:rPr>
        <w:t>. В приложении «</w:t>
      </w:r>
      <w:proofErr w:type="spellStart"/>
      <w:r>
        <w:rPr>
          <w:rFonts w:ascii="Open Sans" w:hAnsi="Open Sans"/>
          <w:color w:val="000000"/>
        </w:rPr>
        <w:t>Госуслуги</w:t>
      </w:r>
      <w:proofErr w:type="spellEnd"/>
      <w:r>
        <w:rPr>
          <w:rFonts w:ascii="Open Sans" w:hAnsi="Open Sans"/>
          <w:color w:val="000000"/>
        </w:rPr>
        <w:t xml:space="preserve">. Культура» или на сайте </w:t>
      </w:r>
      <w:proofErr w:type="spellStart"/>
      <w:r>
        <w:rPr>
          <w:rFonts w:ascii="Open Sans" w:hAnsi="Open Sans"/>
          <w:color w:val="000000"/>
        </w:rPr>
        <w:t>Культура.РФ</w:t>
      </w:r>
      <w:proofErr w:type="spellEnd"/>
      <w:r>
        <w:rPr>
          <w:rFonts w:ascii="Open Sans" w:hAnsi="Open Sans"/>
          <w:color w:val="000000"/>
        </w:rPr>
        <w:t xml:space="preserve"> доступна афиша мероприятий, которые можно посетить, используя Пушкинскую карту.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6. Можно </w:t>
      </w:r>
      <w:r>
        <w:rPr>
          <w:rStyle w:val="a6"/>
          <w:rFonts w:ascii="Open Sans" w:hAnsi="Open Sans"/>
          <w:color w:val="000000"/>
        </w:rPr>
        <w:t>покупать билеты</w:t>
      </w:r>
      <w:r>
        <w:rPr>
          <w:rFonts w:ascii="Open Sans" w:hAnsi="Open Sans"/>
          <w:color w:val="000000"/>
        </w:rPr>
        <w:t>! Процесс покупки не отличается от привычной процедуры на других порталах. После оплаты при помощи Пушкинской карты именные билеты на выбранное событие придут вам на электронную почту. Если у вас пластиковая карта – билеты можно оплатить и в кассе организатора выбранного вами мероприятия.</w:t>
      </w:r>
    </w:p>
    <w:p w:rsidR="00C95810" w:rsidRDefault="00C95810" w:rsidP="00B7364B">
      <w:pPr>
        <w:pStyle w:val="2"/>
        <w:shd w:val="clear" w:color="auto" w:fill="FFFFFF"/>
        <w:spacing w:line="240" w:lineRule="auto"/>
        <w:jc w:val="center"/>
        <w:rPr>
          <w:rFonts w:ascii="Montserrat" w:hAnsi="Montserrat"/>
          <w:b w:val="0"/>
          <w:bCs w:val="0"/>
          <w:color w:val="000000"/>
        </w:rPr>
      </w:pPr>
      <w:r>
        <w:rPr>
          <w:rFonts w:ascii="Montserrat" w:hAnsi="Montserrat"/>
          <w:b w:val="0"/>
          <w:bCs w:val="0"/>
          <w:color w:val="000000"/>
        </w:rPr>
        <w:t>Популярные вопросы и ответы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Style w:val="a6"/>
          <w:rFonts w:ascii="Open Sans" w:hAnsi="Open Sans"/>
          <w:color w:val="000000"/>
        </w:rPr>
        <w:t>1. Кто может оформить Пушкинскую карту?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Любой гражданин России в возрасте от 14 до 22 лет. Если 14 лет вам исполнится после 1 сентября 2021 года – оформить карту вы сможете сразу после дня рождения. Если вам уже есть 22 года – вы можете оформить карту и пользоваться ей до дня, когда вам исполнится 23 года.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Style w:val="a6"/>
          <w:rFonts w:ascii="Open Sans" w:hAnsi="Open Sans"/>
          <w:color w:val="000000"/>
        </w:rPr>
        <w:t>2. Можно ли купить по Пушкинской карте билеты для друзей или родственников?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Нет. Карта именная, и приобретать билеты может только ее владелец. Даже если вы купите билет и отдадите его другу – при входе на мероприятие у него могут потребовать документ, удостоверяющий личность.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Style w:val="a6"/>
          <w:rFonts w:ascii="Open Sans" w:hAnsi="Open Sans"/>
          <w:color w:val="000000"/>
        </w:rPr>
        <w:t>3. Что будет с остатком денег на Пушкинской карте после 31 декабря 2021 года?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В любом случае 1 января 2022 года на карту поступят 5000 рублей, и ваш остаток не будет приплюсован к ним. Поэтому постарайтесь израсходовать 3000 рублей до Нового года.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Style w:val="a6"/>
          <w:rFonts w:ascii="Open Sans" w:hAnsi="Open Sans"/>
          <w:color w:val="000000"/>
        </w:rPr>
        <w:t>4. Можно ли купить билеты по Пушкинской карте на других сайтах?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Да, можно, но предварительно надо убедиться в том, что организация участвует в программе Пушкинская карта.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br/>
      </w:r>
      <w:r>
        <w:rPr>
          <w:rStyle w:val="a6"/>
          <w:rFonts w:ascii="Open Sans" w:hAnsi="Open Sans"/>
          <w:color w:val="000000"/>
        </w:rPr>
        <w:t>5. Можно ли оплатить Пушкинской картой билеты на мероприятие в другом городе?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 Да, карта действует на всей территории России.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Style w:val="a6"/>
          <w:rFonts w:ascii="Open Sans" w:hAnsi="Open Sans"/>
          <w:color w:val="000000"/>
        </w:rPr>
        <w:t>6. Можно ли обналичить деньги с Пушкинской карты?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Нет. Хотя Пушкинская карта и является, по сути, обычной банковской картой, снять с нее деньги не получится. Она предназначена только для оплаты посещения культурных мероприятий или возврата купленных по ней ранее билетов.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Style w:val="a6"/>
          <w:rFonts w:ascii="Open Sans" w:hAnsi="Open Sans"/>
          <w:color w:val="000000"/>
        </w:rPr>
        <w:t>7. Можно ли сходить в кино по Пушкинской карте?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Да! С 1 февраля 2022 года возможности карты расширены. С ее помощью можно купить билеты на фильмы российского производства. Потратить на кино можно до 2000 рублей.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Style w:val="a6"/>
          <w:rFonts w:ascii="Open Sans" w:hAnsi="Open Sans"/>
          <w:color w:val="000000"/>
        </w:rPr>
        <w:t>8. Можно ли оплатить Пушкинской картой в 2021 году билеты на мероприятие, которое состоится в следующем году?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Да, можно.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Style w:val="a6"/>
          <w:rFonts w:ascii="Open Sans" w:hAnsi="Open Sans"/>
          <w:color w:val="000000"/>
        </w:rPr>
        <w:t>9. Каков срок действия Пушкинской карты?</w:t>
      </w:r>
    </w:p>
    <w:p w:rsidR="00C95810" w:rsidRDefault="00C95810" w:rsidP="00B7364B">
      <w:pPr>
        <w:pStyle w:val="a5"/>
        <w:shd w:val="clear" w:color="auto" w:fill="FFFFFF"/>
        <w:spacing w:before="270" w:beforeAutospacing="0" w:after="0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Виртуальная карта действует один год, после чего </w:t>
      </w:r>
      <w:proofErr w:type="spellStart"/>
      <w:r>
        <w:rPr>
          <w:rFonts w:ascii="Open Sans" w:hAnsi="Open Sans"/>
          <w:color w:val="000000"/>
        </w:rPr>
        <w:t>перевыпускается</w:t>
      </w:r>
      <w:proofErr w:type="spellEnd"/>
      <w:r>
        <w:rPr>
          <w:rFonts w:ascii="Open Sans" w:hAnsi="Open Sans"/>
          <w:color w:val="000000"/>
        </w:rPr>
        <w:t xml:space="preserve"> автоматически. Если у вас пластиковая карта – для </w:t>
      </w:r>
      <w:proofErr w:type="spellStart"/>
      <w:r>
        <w:rPr>
          <w:rFonts w:ascii="Open Sans" w:hAnsi="Open Sans"/>
          <w:color w:val="000000"/>
        </w:rPr>
        <w:t>перевыпуска</w:t>
      </w:r>
      <w:proofErr w:type="spellEnd"/>
      <w:r>
        <w:rPr>
          <w:rFonts w:ascii="Open Sans" w:hAnsi="Open Sans"/>
          <w:color w:val="000000"/>
        </w:rPr>
        <w:t xml:space="preserve"> надо обратиться в офис банка, выпустившего карту.</w:t>
      </w:r>
    </w:p>
    <w:p w:rsidR="00C95810" w:rsidRPr="00C95810" w:rsidRDefault="00C95810" w:rsidP="00C9581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71DCF" w:rsidRDefault="00D71DCF"/>
    <w:sectPr w:rsidR="00D71DCF" w:rsidSect="00B73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810"/>
    <w:rsid w:val="00273FDA"/>
    <w:rsid w:val="00B7364B"/>
    <w:rsid w:val="00C95810"/>
    <w:rsid w:val="00D71DCF"/>
    <w:rsid w:val="00FD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6205"/>
  <w15:docId w15:val="{E486562E-3C51-4B5A-8747-C3848CAB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CF"/>
  </w:style>
  <w:style w:type="paragraph" w:styleId="1">
    <w:name w:val="heading 1"/>
    <w:basedOn w:val="a"/>
    <w:link w:val="10"/>
    <w:uiPriority w:val="9"/>
    <w:qFormat/>
    <w:rsid w:val="00C95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stnewsauthor">
    <w:name w:val="rest_news_author"/>
    <w:basedOn w:val="a0"/>
    <w:rsid w:val="00C95810"/>
  </w:style>
  <w:style w:type="character" w:customStyle="1" w:styleId="restnewsdate">
    <w:name w:val="rest_news_date"/>
    <w:basedOn w:val="a0"/>
    <w:rsid w:val="00C95810"/>
  </w:style>
  <w:style w:type="paragraph" w:styleId="a3">
    <w:name w:val="Balloon Text"/>
    <w:basedOn w:val="a"/>
    <w:link w:val="a4"/>
    <w:uiPriority w:val="99"/>
    <w:semiHidden/>
    <w:unhideWhenUsed/>
    <w:rsid w:val="00C9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95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9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5810"/>
    <w:rPr>
      <w:b/>
      <w:bCs/>
    </w:rPr>
  </w:style>
  <w:style w:type="paragraph" w:customStyle="1" w:styleId="news-detail-pagearticle-paragraph">
    <w:name w:val="news-detail-page__article-paragraph"/>
    <w:basedOn w:val="a"/>
    <w:rsid w:val="0027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73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FFFFFF"/>
            <w:right w:val="none" w:sz="0" w:space="0" w:color="auto"/>
          </w:divBdr>
        </w:div>
        <w:div w:id="11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154818</dc:creator>
  <cp:keywords/>
  <dc:description/>
  <cp:lastModifiedBy>Ирина</cp:lastModifiedBy>
  <cp:revision>5</cp:revision>
  <dcterms:created xsi:type="dcterms:W3CDTF">2022-02-04T10:37:00Z</dcterms:created>
  <dcterms:modified xsi:type="dcterms:W3CDTF">2022-02-07T11:34:00Z</dcterms:modified>
</cp:coreProperties>
</file>