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B7BED">
        <w:rPr>
          <w:rFonts w:ascii="Times New Roman" w:hAnsi="Times New Roman" w:cs="Times New Roman"/>
          <w:color w:val="000000"/>
          <w:sz w:val="28"/>
          <w:szCs w:val="28"/>
        </w:rPr>
        <w:t>Руководителям ОО</w:t>
      </w:r>
    </w:p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BED">
        <w:rPr>
          <w:rFonts w:ascii="Times New Roman" w:hAnsi="Times New Roman" w:cs="Times New Roman"/>
          <w:color w:val="000000"/>
          <w:sz w:val="28"/>
          <w:szCs w:val="28"/>
        </w:rPr>
        <w:t>О предоставлении информации</w:t>
      </w:r>
    </w:p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7BE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B7BED">
        <w:rPr>
          <w:rFonts w:ascii="Times New Roman" w:hAnsi="Times New Roman" w:cs="Times New Roman"/>
          <w:color w:val="000000"/>
          <w:sz w:val="28"/>
          <w:szCs w:val="28"/>
        </w:rPr>
        <w:t>о исполнение письма министерства образования, науки и молодежной политики Краснодарского края от 13.03.2023 № 47-01-13-4193/23, а также в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9 Федерального закона от 29 декабря 2012 г. № 273-ФЗ «Об образовании в Российской Федерации» к полномочиям органов местного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муниципальных районов, муниципальных округов и городских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округов по решению вопросов местного значения в сфере образования относятся: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учет детей, подлежащих обучению</w:t>
      </w:r>
      <w:proofErr w:type="gramEnd"/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7BED">
        <w:rPr>
          <w:rFonts w:ascii="Times New Roman" w:hAnsi="Times New Roman" w:cs="Times New Roman"/>
          <w:color w:val="000000"/>
          <w:sz w:val="28"/>
          <w:szCs w:val="28"/>
        </w:rPr>
        <w:t>по образовательным</w:t>
      </w:r>
      <w:proofErr w:type="gramEnd"/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7BED">
        <w:rPr>
          <w:rFonts w:ascii="Times New Roman" w:hAnsi="Times New Roman" w:cs="Times New Roman"/>
          <w:color w:val="000000"/>
          <w:sz w:val="28"/>
          <w:szCs w:val="28"/>
        </w:rPr>
        <w:t>программам дошкольного,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proofErr w:type="gramEnd"/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общего, основного общего и среднего общего образования, закрепление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образовательных организаций за конкретными территориями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муниципального округа, городского округа.</w:t>
      </w:r>
    </w:p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7BED">
        <w:rPr>
          <w:rFonts w:ascii="Times New Roman" w:hAnsi="Times New Roman" w:cs="Times New Roman"/>
          <w:color w:val="000000"/>
          <w:sz w:val="28"/>
          <w:szCs w:val="28"/>
        </w:rPr>
        <w:t>На основании абзаца 6 порядка приема на обучение по образовательным</w:t>
      </w:r>
      <w:r w:rsid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программам начального общего, основного общего и среднего общего образования,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утвержденного приказом Министерства просвещения Российской Федерации от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2 сентября 2020 г. № 458 (далее – Порядок), муниципальные образовательные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организации размещают на своих информационном стенде и официальном сайте в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 издаваемый не позднее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15 марта текущего года соответственно распорядительный акт органа местного</w:t>
      </w:r>
      <w:proofErr w:type="gramEnd"/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7BED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proofErr w:type="gramEnd"/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7BE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муниципального округа или городского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округа по решению</w:t>
      </w:r>
      <w:proofErr w:type="gramEnd"/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местного значения в сфере образования о закреплении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 за соответственно конкретными территориями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(муниципального округа, городского округа) в течение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10 календарных дней с момента его издания.</w:t>
      </w:r>
    </w:p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BED">
        <w:rPr>
          <w:rFonts w:ascii="Times New Roman" w:hAnsi="Times New Roman" w:cs="Times New Roman"/>
          <w:color w:val="000000"/>
          <w:sz w:val="28"/>
          <w:szCs w:val="28"/>
        </w:rPr>
        <w:t>Прием заявлений о приеме на обучение в первый класс для детей, указанных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в пунктах 9, 10 и 12 Порядка, а также проживающих на закрепленной территории,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начинается не позднее 1 апреля текущего года и завершается 30 июня текущего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BED">
        <w:rPr>
          <w:rFonts w:ascii="Times New Roman" w:hAnsi="Times New Roman" w:cs="Times New Roman"/>
          <w:color w:val="000000"/>
          <w:sz w:val="28"/>
          <w:szCs w:val="28"/>
        </w:rPr>
        <w:t>Для детей, не проживающих на закрепленной территории, прием заявлений о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приеме на обучение в первый класс начинается 6 июля текущего года до момента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заполнения свободных мест, но не позднее 5 сентября текущего года.</w:t>
      </w:r>
    </w:p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7BED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образования, науки и молодежной политики Краснодарского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края рекомендует начать прием заявлений о приеме на обучение в первый класс в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единый день </w:t>
      </w:r>
      <w:r w:rsidRPr="009B7B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 марта 2023 г.</w:t>
      </w:r>
    </w:p>
    <w:p w:rsidR="00E5633A" w:rsidRPr="009B7BED" w:rsidRDefault="00E5633A" w:rsidP="009B7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7B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 повышения качества информационно-разъяснительной работы с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участниками образовательных отношений рекомендуем разместить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распорядительный акт органа местного самоуправления муниципального района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или городского округа по решению вопросов местного значения в сфере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образования о закреплении образовательных организаций за соответственно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конкретными территориями муниципального района (городского округа) на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соответствующей муниципальной «горячей линии».</w:t>
      </w:r>
      <w:proofErr w:type="gramEnd"/>
    </w:p>
    <w:p w:rsidR="00AE4DFC" w:rsidRPr="009B7BED" w:rsidRDefault="00E5633A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BED">
        <w:rPr>
          <w:rFonts w:ascii="Times New Roman" w:hAnsi="Times New Roman" w:cs="Times New Roman"/>
          <w:color w:val="000000"/>
          <w:sz w:val="28"/>
          <w:szCs w:val="28"/>
        </w:rPr>
        <w:t>Информацию по вышеуказанным вопросам просим предоставить в срок до</w:t>
      </w:r>
      <w:r w:rsidR="009B7BED"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B7BED" w:rsidRPr="009B7BE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.00 час</w:t>
      </w:r>
      <w:r w:rsidR="009B7BED" w:rsidRPr="009B7BED">
        <w:rPr>
          <w:rFonts w:ascii="Times New Roman" w:hAnsi="Times New Roman" w:cs="Times New Roman"/>
          <w:color w:val="000000"/>
          <w:sz w:val="28"/>
          <w:szCs w:val="28"/>
        </w:rPr>
        <w:t>. 15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марта 2023 г., заполнив таблицу</w:t>
      </w:r>
      <w:r w:rsidR="009B7BED"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="009B7BED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электронную почту</w:t>
      </w:r>
      <w:r w:rsidR="009B7BED"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9B7BED" w:rsidRPr="00B373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iaremchuk</w:t>
        </w:r>
        <w:r w:rsidR="009B7BED" w:rsidRPr="009B7B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7BED" w:rsidRPr="00B373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</w:t>
        </w:r>
        <w:r w:rsidR="009B7BED" w:rsidRPr="009B7B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7BED" w:rsidRPr="00B373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andrei</w:t>
        </w:r>
        <w:r w:rsidR="009B7BED" w:rsidRPr="009B7B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7BED" w:rsidRPr="00B373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B7BED" w:rsidRPr="009B7B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7BED" w:rsidRPr="00B373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B7BED">
        <w:rPr>
          <w:rFonts w:ascii="Times New Roman" w:hAnsi="Times New Roman" w:cs="Times New Roman"/>
          <w:color w:val="000000"/>
          <w:sz w:val="28"/>
          <w:szCs w:val="28"/>
        </w:rPr>
        <w:t xml:space="preserve"> (Яремчук)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BED">
        <w:rPr>
          <w:rFonts w:ascii="Times New Roman" w:hAnsi="Times New Roman" w:cs="Times New Roman"/>
          <w:color w:val="000000"/>
          <w:sz w:val="28"/>
          <w:szCs w:val="28"/>
        </w:rPr>
        <w:t>Начальнику Управления образования</w:t>
      </w: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9B7BE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Pr="009B7BED">
        <w:rPr>
          <w:rFonts w:ascii="Times New Roman" w:hAnsi="Times New Roman" w:cs="Times New Roman"/>
          <w:color w:val="000000"/>
          <w:sz w:val="28"/>
          <w:szCs w:val="28"/>
        </w:rPr>
        <w:t>Выселковский</w:t>
      </w:r>
      <w:proofErr w:type="spellEnd"/>
      <w:r w:rsidRPr="009B7BE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7B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Л. А. Семина</w:t>
      </w: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Яремчук А. Н.,</w:t>
      </w:r>
    </w:p>
    <w:p w:rsid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гл. специалист УО,</w:t>
      </w:r>
    </w:p>
    <w:p w:rsid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88615770034</w:t>
      </w:r>
    </w:p>
    <w:p w:rsidR="009B7BED" w:rsidRDefault="009B7BED" w:rsidP="00991FA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B7BED" w:rsidRDefault="009B7BED" w:rsidP="00991FA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письму Управления образования</w:t>
      </w:r>
    </w:p>
    <w:p w:rsidR="009B7BED" w:rsidRDefault="009B7BED" w:rsidP="00991FA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9B7BED" w:rsidRDefault="009B7BED" w:rsidP="00991FA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9B7BED" w:rsidRDefault="009B7BED" w:rsidP="00991FA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  № __________</w:t>
      </w:r>
    </w:p>
    <w:p w:rsidR="009B7BED" w:rsidRDefault="009B7BED" w:rsidP="009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gramStart"/>
      <w:r w:rsidRPr="009B7BED">
        <w:rPr>
          <w:rFonts w:ascii="TimesNewRomanPSMT" w:hAnsi="TimesNewRomanPSMT" w:cs="TimesNewRomanPSMT"/>
          <w:sz w:val="28"/>
          <w:szCs w:val="28"/>
        </w:rPr>
        <w:t>Сведения о контактных телефонах для получения информации в</w:t>
      </w:r>
      <w:r w:rsidRPr="009B7BED">
        <w:rPr>
          <w:rFonts w:ascii="TimesNewRomanPSMT" w:hAnsi="TimesNewRomanPSMT" w:cs="TimesNewRomanPSMT"/>
          <w:sz w:val="28"/>
          <w:szCs w:val="28"/>
        </w:rPr>
        <w:t xml:space="preserve"> </w:t>
      </w:r>
      <w:r w:rsidRPr="009B7BED">
        <w:rPr>
          <w:rFonts w:ascii="TimesNewRomanPSMT" w:hAnsi="TimesNewRomanPSMT" w:cs="TimesNewRomanPSMT"/>
          <w:sz w:val="28"/>
          <w:szCs w:val="28"/>
        </w:rPr>
        <w:t>муниципальных органах управления образованием по вопросам</w:t>
      </w:r>
      <w:r w:rsidRPr="009B7BED">
        <w:rPr>
          <w:rFonts w:ascii="TimesNewRomanPSMT" w:hAnsi="TimesNewRomanPSMT" w:cs="TimesNewRomanPSMT"/>
          <w:sz w:val="28"/>
          <w:szCs w:val="28"/>
        </w:rPr>
        <w:t xml:space="preserve"> </w:t>
      </w:r>
      <w:r w:rsidRPr="009B7BED">
        <w:rPr>
          <w:rFonts w:ascii="TimesNewRomanPSMT" w:hAnsi="TimesNewRomanPSMT" w:cs="TimesNewRomanPSMT"/>
          <w:sz w:val="28"/>
          <w:szCs w:val="28"/>
        </w:rPr>
        <w:t>приема обучающихся в общеобразовательные организации, в том числе в</w:t>
      </w:r>
      <w:r w:rsidRPr="009B7BED">
        <w:rPr>
          <w:rFonts w:ascii="TimesNewRomanPSMT" w:hAnsi="TimesNewRomanPSMT" w:cs="TimesNewRomanPSMT"/>
          <w:sz w:val="28"/>
          <w:szCs w:val="28"/>
        </w:rPr>
        <w:t xml:space="preserve"> </w:t>
      </w:r>
      <w:r w:rsidRPr="009B7BED">
        <w:rPr>
          <w:rFonts w:ascii="TimesNewRomanPSMT" w:hAnsi="TimesNewRomanPSMT" w:cs="TimesNewRomanPSMT"/>
          <w:sz w:val="28"/>
          <w:szCs w:val="28"/>
        </w:rPr>
        <w:t>первые классы, а также ссылка на распорядительный акт органа</w:t>
      </w:r>
      <w:r w:rsidRPr="009B7BED">
        <w:rPr>
          <w:rFonts w:ascii="TimesNewRomanPSMT" w:hAnsi="TimesNewRomanPSMT" w:cs="TimesNewRomanPSMT"/>
          <w:sz w:val="28"/>
          <w:szCs w:val="28"/>
        </w:rPr>
        <w:t xml:space="preserve"> </w:t>
      </w:r>
      <w:r w:rsidRPr="009B7BED">
        <w:rPr>
          <w:rFonts w:ascii="TimesNewRomanPSMT" w:hAnsi="TimesNewRomanPSMT" w:cs="TimesNewRomanPSMT"/>
          <w:sz w:val="28"/>
          <w:szCs w:val="28"/>
        </w:rPr>
        <w:t>местного самоуправления муниципального района или</w:t>
      </w:r>
      <w:r w:rsidRPr="009B7BED">
        <w:rPr>
          <w:rFonts w:ascii="TimesNewRomanPSMT" w:hAnsi="TimesNewRomanPSMT" w:cs="TimesNewRomanPSMT"/>
          <w:sz w:val="28"/>
          <w:szCs w:val="28"/>
        </w:rPr>
        <w:t xml:space="preserve"> </w:t>
      </w:r>
      <w:r w:rsidRPr="009B7BED">
        <w:rPr>
          <w:rFonts w:ascii="TimesNewRomanPSMT" w:hAnsi="TimesNewRomanPSMT" w:cs="TimesNewRomanPSMT"/>
          <w:sz w:val="28"/>
          <w:szCs w:val="28"/>
        </w:rPr>
        <w:t>городского округа по решению вопросов местного значения в</w:t>
      </w:r>
      <w:r w:rsidRPr="009B7BED">
        <w:rPr>
          <w:rFonts w:ascii="TimesNewRomanPSMT" w:hAnsi="TimesNewRomanPSMT" w:cs="TimesNewRomanPSMT"/>
          <w:sz w:val="28"/>
          <w:szCs w:val="28"/>
        </w:rPr>
        <w:t xml:space="preserve"> </w:t>
      </w:r>
      <w:r w:rsidRPr="009B7BED">
        <w:rPr>
          <w:rFonts w:ascii="TimesNewRomanPSMT" w:hAnsi="TimesNewRomanPSMT" w:cs="TimesNewRomanPSMT"/>
          <w:sz w:val="28"/>
          <w:szCs w:val="28"/>
        </w:rPr>
        <w:t>сфере образования о закреплении образовательных организаций за</w:t>
      </w:r>
      <w:r w:rsidRPr="009B7BED">
        <w:rPr>
          <w:rFonts w:ascii="TimesNewRomanPSMT" w:hAnsi="TimesNewRomanPSMT" w:cs="TimesNewRomanPSMT"/>
          <w:sz w:val="28"/>
          <w:szCs w:val="28"/>
        </w:rPr>
        <w:t xml:space="preserve"> </w:t>
      </w:r>
      <w:r w:rsidRPr="009B7BED">
        <w:rPr>
          <w:rFonts w:ascii="TimesNewRomanPSMT" w:hAnsi="TimesNewRomanPSMT" w:cs="TimesNewRomanPSMT"/>
          <w:sz w:val="28"/>
          <w:szCs w:val="28"/>
        </w:rPr>
        <w:t>соответственно конкретными территориями</w:t>
      </w:r>
      <w:r w:rsidRPr="009B7BED">
        <w:rPr>
          <w:rFonts w:ascii="TimesNewRomanPSMT" w:hAnsi="TimesNewRomanPSMT" w:cs="TimesNewRomanPSMT"/>
          <w:sz w:val="28"/>
          <w:szCs w:val="28"/>
        </w:rPr>
        <w:t xml:space="preserve"> </w:t>
      </w:r>
      <w:r w:rsidRPr="009B7BED">
        <w:rPr>
          <w:rFonts w:ascii="TimesNewRomanPSMT" w:hAnsi="TimesNewRomanPSMT" w:cs="TimesNewRomanPSMT"/>
          <w:sz w:val="28"/>
          <w:szCs w:val="28"/>
        </w:rPr>
        <w:t>муниципального района (городского округа)</w:t>
      </w:r>
      <w:proofErr w:type="gramEnd"/>
    </w:p>
    <w:p w:rsidR="009B7BED" w:rsidRPr="009B7BED" w:rsidRDefault="009B7BED" w:rsidP="009B7B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3"/>
        <w:gridCol w:w="2774"/>
        <w:gridCol w:w="2385"/>
        <w:gridCol w:w="2259"/>
      </w:tblGrid>
      <w:tr w:rsidR="00991FA4" w:rsidTr="00991FA4">
        <w:tc>
          <w:tcPr>
            <w:tcW w:w="2153" w:type="dxa"/>
          </w:tcPr>
          <w:p w:rsidR="009B7BED" w:rsidRDefault="009B7BED" w:rsidP="009B7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2774" w:type="dxa"/>
          </w:tcPr>
          <w:p w:rsidR="009B7BED" w:rsidRDefault="00991FA4" w:rsidP="00991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7"/>
                <w:szCs w:val="27"/>
              </w:rPr>
              <w:t>Номер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телефона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школьной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«горячей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линии» по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вопросам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приема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7"/>
                <w:szCs w:val="27"/>
              </w:rPr>
              <w:t>обучающихся</w:t>
            </w:r>
            <w:proofErr w:type="gramEnd"/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в общеобразовательные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организации, в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том числе в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первые классы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(полностью с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кодом)</w:t>
            </w:r>
          </w:p>
        </w:tc>
        <w:tc>
          <w:tcPr>
            <w:tcW w:w="2385" w:type="dxa"/>
          </w:tcPr>
          <w:p w:rsidR="00991FA4" w:rsidRDefault="00991FA4" w:rsidP="00991FA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>
              <w:rPr>
                <w:rFonts w:ascii="TimesNewRomanPSMT" w:hAnsi="TimesNewRomanPSMT" w:cs="TimesNewRomanPSMT"/>
                <w:sz w:val="27"/>
                <w:szCs w:val="27"/>
              </w:rPr>
              <w:t>Ссылка на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7"/>
                <w:szCs w:val="27"/>
              </w:rPr>
              <w:t>размещенный</w:t>
            </w:r>
            <w:proofErr w:type="gramEnd"/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на</w:t>
            </w:r>
          </w:p>
          <w:p w:rsidR="00991FA4" w:rsidRDefault="00991FA4" w:rsidP="00991FA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официальном </w:t>
            </w:r>
            <w:proofErr w:type="gramStart"/>
            <w:r>
              <w:rPr>
                <w:rFonts w:ascii="TimesNewRomanPSMT" w:hAnsi="TimesNewRomanPSMT" w:cs="TimesNewRomanPSMT"/>
                <w:sz w:val="27"/>
                <w:szCs w:val="27"/>
              </w:rPr>
              <w:t>сайте</w:t>
            </w:r>
            <w:proofErr w:type="gramEnd"/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образовательной организации</w:t>
            </w:r>
          </w:p>
          <w:p w:rsidR="009B7BED" w:rsidRDefault="00991FA4" w:rsidP="00991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7"/>
                <w:szCs w:val="27"/>
              </w:rPr>
              <w:t>распорядительный акт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органа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местного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самоуправления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муниципального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района или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городского округа по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решению вопросов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местного значения в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сфере образования о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закреплении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организаций за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соответственно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конкретными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территориями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муниципального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района городского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округа)</w:t>
            </w:r>
          </w:p>
        </w:tc>
        <w:tc>
          <w:tcPr>
            <w:tcW w:w="2259" w:type="dxa"/>
          </w:tcPr>
          <w:p w:rsidR="009B7BED" w:rsidRDefault="00991FA4" w:rsidP="00991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7"/>
                <w:szCs w:val="27"/>
              </w:rPr>
              <w:t>Будет ли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организовано </w:t>
            </w:r>
            <w:proofErr w:type="gramStart"/>
            <w:r>
              <w:rPr>
                <w:rFonts w:ascii="TimesNewRomanPSMT" w:hAnsi="TimesNewRomanPSMT" w:cs="TimesNewRomanPSMT"/>
                <w:sz w:val="27"/>
                <w:szCs w:val="27"/>
              </w:rPr>
              <w:t>в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образовательной организации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начало приема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заявлений о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приеме на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обучение в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первый класс в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единый день</w:t>
            </w:r>
            <w:proofErr w:type="gramEnd"/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7"/>
                <w:szCs w:val="27"/>
              </w:rPr>
              <w:t>31 марта</w:t>
            </w:r>
            <w:r>
              <w:rPr>
                <w:rFonts w:ascii="TimesNewRomanPS-BoldMT" w:hAnsi="TimesNewRomanPS-BoldMT" w:cs="TimesNewRomanPS-BoldMT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7"/>
                <w:szCs w:val="27"/>
              </w:rPr>
              <w:t>2023 г.</w:t>
            </w:r>
            <w:r>
              <w:rPr>
                <w:rFonts w:ascii="TimesNewRomanPS-BoldMT" w:hAnsi="TimesNewRomanPS-BoldMT" w:cs="TimesNewRomanPS-BoldMT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(да – 1)</w:t>
            </w:r>
          </w:p>
        </w:tc>
      </w:tr>
      <w:tr w:rsidR="00991FA4" w:rsidTr="00991FA4">
        <w:tc>
          <w:tcPr>
            <w:tcW w:w="2153" w:type="dxa"/>
          </w:tcPr>
          <w:p w:rsidR="009B7BED" w:rsidRDefault="009B7BED" w:rsidP="009B7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</w:tcPr>
          <w:p w:rsidR="009B7BED" w:rsidRDefault="009B7BED" w:rsidP="009B7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9B7BED" w:rsidRDefault="009B7BED" w:rsidP="009B7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9B7BED" w:rsidRDefault="009B7BED" w:rsidP="009B7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7BED" w:rsidRDefault="009B7BED" w:rsidP="009B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1FA4" w:rsidRDefault="00991FA4" w:rsidP="009B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1FA4" w:rsidRPr="009B7BED" w:rsidRDefault="00991FA4" w:rsidP="0099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Л. А. Семина</w:t>
      </w:r>
    </w:p>
    <w:sectPr w:rsidR="00991FA4" w:rsidRPr="009B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3A"/>
    <w:rsid w:val="003F79F0"/>
    <w:rsid w:val="00991FA4"/>
    <w:rsid w:val="009B7BED"/>
    <w:rsid w:val="00AE4DFC"/>
    <w:rsid w:val="00E5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B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B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remchuk.an.andre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2023-03-15T07:42:00Z</cp:lastPrinted>
  <dcterms:created xsi:type="dcterms:W3CDTF">2023-03-15T07:01:00Z</dcterms:created>
  <dcterms:modified xsi:type="dcterms:W3CDTF">2023-03-15T07:43:00Z</dcterms:modified>
</cp:coreProperties>
</file>